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DE" w:rsidRPr="009F07DE" w:rsidRDefault="009F07DE" w:rsidP="009F07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7DE">
        <w:rPr>
          <w:rFonts w:ascii="Times New Roman" w:hAnsi="Times New Roman" w:cs="Times New Roman"/>
          <w:b/>
          <w:sz w:val="28"/>
          <w:szCs w:val="28"/>
        </w:rPr>
        <w:t>Вопрос родителей группы «Рыбки»: Как научить ребенка трудиться?</w:t>
      </w:r>
    </w:p>
    <w:p w:rsidR="00EE4A42" w:rsidRDefault="009F07DE" w:rsidP="009F07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7DE">
        <w:rPr>
          <w:rFonts w:ascii="Times New Roman" w:hAnsi="Times New Roman" w:cs="Times New Roman"/>
          <w:b/>
          <w:sz w:val="28"/>
          <w:szCs w:val="28"/>
        </w:rPr>
        <w:t>Отвечает воспитатель Шпак Людмила Георгиевна:</w:t>
      </w:r>
    </w:p>
    <w:p w:rsidR="009523E4" w:rsidRDefault="009523E4" w:rsidP="009F07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Трудовое воспитание – важное средство всестороннего развития ребенка. Главная цель труда – в его воспитательном влиянии на личность ребенка. Разумно организованный труд укрепляет физические силы, здоровье ребенка.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 xml:space="preserve">       Родители часто произносят: “Мой ребёнок лентяй, ничего не хочет делать”. А может в этом есть и ваша вина? Стремитесь ли вы к тому, чтобы ваш ребёнок не был лентяем? А может ваш ребёнок все делает один?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 xml:space="preserve">       Другое дело, когда в семье все жизненные проблемы решаются сообща, все члены семьи помогают друг другу. А для этого необходимы: пример родителей, взаимоотношение, доброжелательность, культура семейных отношений – вы и так знаете.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 xml:space="preserve">        Вы задумывались когда-нибудь, что ребёнку не интересно выполнять работу на основе ваших указаний – приказаний.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Нельзя: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наказывать трудом;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торопить ребенка в ходе трудовой деятельности;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давать непосильные поручения;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допускать отступления от принятых требований;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забывать благодарить за выполненную работу.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 xml:space="preserve"> Интересы ребёнка можно выявить, создав специальные условия. Для этого в один из вечеров можно предложить ему заняться чем - либо по собственному выбору: полить цветы, подмести пол, пришить пуговицу, подклеить книгу. Следует понаблюдать, чему отдает предпочтение ребёнок, задуматься над тем, считались ли вы раньше с этим его увлечением, что делали для того, чтобы развить, углубить интерес? 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Познакомьте ребенка с правилами: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все, что можешь, делай сам;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не забывай убирать за собой;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уважай труд других людей;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делай все аккуратно, не торопясь и не отвлекаясь;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не оставляй работу незаконченной;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если трудишься не один, работай дружно и закончив работу помоги другим.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 xml:space="preserve">        С помощью взрослого интерес у ребёнка становится более устойчивым, он замечает участие мамы и папы в его делах, тянется к общению с ними, чтобы ещё и ещё обогатиться новыми умениями и навыками. Хорошо если совместный труд займёт не один вечер. Ребёнок начинает понимать, что с помощью взрослого он может реализовать свои устремления.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 xml:space="preserve">        Дети обычно проявляют большой интерес к труду в природе. Если такого интереса нет, его легко пробудить. Можно предложить ребёнку посадить семена каких-либо растений, </w:t>
      </w:r>
      <w:proofErr w:type="gramStart"/>
      <w:r w:rsidRPr="009523E4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9523E4">
        <w:rPr>
          <w:rFonts w:ascii="Times New Roman" w:hAnsi="Times New Roman" w:cs="Times New Roman"/>
          <w:sz w:val="28"/>
          <w:szCs w:val="28"/>
        </w:rPr>
        <w:t xml:space="preserve"> как ухаживать за ними. Ребёнок сам их вырастит, нужно только своевременно давать ему советы по уходу за посаженными растениями.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 xml:space="preserve">         Для того чтобы поддержать интерес ребёнка к этой деятельности, необходимо нарисовать перед ним перспективу: выращенные цветы он сможет подарить людям, сделать им приятное. Когда будет получен результат, можно </w:t>
      </w:r>
      <w:r w:rsidRPr="009523E4">
        <w:rPr>
          <w:rFonts w:ascii="Times New Roman" w:hAnsi="Times New Roman" w:cs="Times New Roman"/>
          <w:sz w:val="28"/>
          <w:szCs w:val="28"/>
        </w:rPr>
        <w:lastRenderedPageBreak/>
        <w:t>посоветовать ему часть цветов срезать и поставить дома в вазу, часть принести в группу. Часть семян можно принести в детский сад и предложить воспитательнице посадить их на следующий год на участке. Желательно, чтобы в такой посадке приняли участие все желающие. Трудно будет после этого не заметить изменений в поведение ребёнка. Он почувствует свою значимость для всей группы, будет давать советы по уходу за растениями, к нему потянуться дети. Взрослым, выполняющим с детьми совместную работу, следует подавать пример трудового поведения. Необходимо чаще рассказывать о пользе, которую они приносят взрослым. Участвуйте с детьми в общем труде. Постепенно ребёнок будет осознавать, как важна его помощь для окружающих.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Ребенок полюбит труд, если: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-трудиться вместе с ним;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дать ему постоянное поручение;</w:t>
      </w:r>
    </w:p>
    <w:p w:rsidR="009523E4" w:rsidRP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прививать навыки культуры труда;</w:t>
      </w:r>
    </w:p>
    <w:p w:rsid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>- показать общественную значимость труда, его важность и необходимость для других.</w:t>
      </w:r>
    </w:p>
    <w:p w:rsidR="007C2CBC" w:rsidRPr="009523E4" w:rsidRDefault="007C2CBC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CBC">
        <w:rPr>
          <w:rFonts w:ascii="Times New Roman" w:hAnsi="Times New Roman" w:cs="Times New Roman"/>
          <w:sz w:val="28"/>
          <w:szCs w:val="28"/>
        </w:rPr>
        <w:t>Любовь и привычка к труду определяют будущее маленького человека. Заботясь о нем, заботьтесь о том, чтоб он был трудолюбив.</w:t>
      </w:r>
    </w:p>
    <w:p w:rsidR="009523E4" w:rsidRDefault="009523E4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23E4">
        <w:rPr>
          <w:rFonts w:ascii="Times New Roman" w:hAnsi="Times New Roman" w:cs="Times New Roman"/>
          <w:sz w:val="28"/>
          <w:szCs w:val="28"/>
        </w:rPr>
        <w:t xml:space="preserve">        Таким образом, совместный труд взрослых и детей является одной из весьма деятельных форм организации трудовой деятельности детей, позволяющей формировать и воспитывать у них любовь и уважение к труду, людям труда и ваши дети перестанут лениться!</w:t>
      </w:r>
    </w:p>
    <w:p w:rsidR="007C2CBC" w:rsidRDefault="007C2CBC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23E4" w:rsidRPr="009523E4" w:rsidRDefault="007C2CBC" w:rsidP="00952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CBC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4" w:history="1">
        <w:r w:rsidRPr="00246757">
          <w:rPr>
            <w:rStyle w:val="a4"/>
            <w:rFonts w:ascii="Times New Roman" w:hAnsi="Times New Roman" w:cs="Times New Roman"/>
            <w:sz w:val="28"/>
            <w:szCs w:val="28"/>
          </w:rPr>
          <w:t>http://meduniver.com/Medical/Psixology/priuchaem_rebenka_k_trudu.html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23E4" w:rsidRPr="009523E4" w:rsidSect="002229DA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C1"/>
    <w:rsid w:val="002229DA"/>
    <w:rsid w:val="007C2CBC"/>
    <w:rsid w:val="009523E4"/>
    <w:rsid w:val="009F07DE"/>
    <w:rsid w:val="00A255C1"/>
    <w:rsid w:val="00ED39A6"/>
    <w:rsid w:val="00EE4A42"/>
    <w:rsid w:val="00F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5B021-050B-4515-9982-D8C26806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8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2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univer.com/Medical/Psixology/priuchaem_rebenka_k_tru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2017-06-14T05:48:00Z</dcterms:created>
  <dcterms:modified xsi:type="dcterms:W3CDTF">2017-06-16T05:39:00Z</dcterms:modified>
</cp:coreProperties>
</file>