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16B" w:rsidRDefault="00B4116B" w:rsidP="003A608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Воспитатель группы "Звездочки" СЕРДЮКОВА О.И.</w:t>
      </w:r>
    </w:p>
    <w:p w:rsidR="000E01C5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>РЕКОМЕНДАЦИЯ РОДИТЕЛЯМ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21F28" w:rsidRPr="00B4116B" w:rsidRDefault="00721F28" w:rsidP="003A608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B4116B">
        <w:rPr>
          <w:rFonts w:ascii="Times New Roman" w:hAnsi="Times New Roman" w:cs="Times New Roman"/>
          <w:color w:val="0070C0"/>
          <w:sz w:val="32"/>
          <w:szCs w:val="32"/>
        </w:rPr>
        <w:t>Обеспечьте безопасность своим</w:t>
      </w:r>
      <w:r w:rsidR="007F02BF" w:rsidRPr="00B4116B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="003A6088" w:rsidRPr="00B4116B">
        <w:rPr>
          <w:rFonts w:ascii="Times New Roman" w:hAnsi="Times New Roman" w:cs="Times New Roman"/>
          <w:color w:val="0070C0"/>
          <w:sz w:val="32"/>
          <w:szCs w:val="32"/>
        </w:rPr>
        <w:t>дет</w:t>
      </w:r>
      <w:r w:rsidRPr="00B4116B">
        <w:rPr>
          <w:rFonts w:ascii="Times New Roman" w:hAnsi="Times New Roman" w:cs="Times New Roman"/>
          <w:color w:val="0070C0"/>
          <w:sz w:val="32"/>
          <w:szCs w:val="32"/>
        </w:rPr>
        <w:t xml:space="preserve">ям </w:t>
      </w:r>
      <w:r w:rsidR="000E01C5" w:rsidRPr="00B4116B">
        <w:rPr>
          <w:rFonts w:ascii="Times New Roman" w:hAnsi="Times New Roman" w:cs="Times New Roman"/>
          <w:color w:val="0070C0"/>
          <w:sz w:val="32"/>
          <w:szCs w:val="32"/>
        </w:rPr>
        <w:t>дома.</w:t>
      </w:r>
    </w:p>
    <w:p w:rsidR="00721F28" w:rsidRPr="00721F28" w:rsidRDefault="00721F28" w:rsidP="003A6088">
      <w:pPr>
        <w:rPr>
          <w:rFonts w:ascii="Arial Black" w:hAnsi="Arial Black" w:cs="Times New Roman"/>
          <w:color w:val="C00000"/>
          <w:sz w:val="32"/>
          <w:szCs w:val="32"/>
        </w:rPr>
      </w:pPr>
      <w:r w:rsidRPr="00721F28">
        <w:rPr>
          <w:rFonts w:ascii="Arial Black" w:hAnsi="Arial Black" w:cs="Times New Roman"/>
          <w:color w:val="C00000"/>
          <w:sz w:val="32"/>
          <w:szCs w:val="32"/>
        </w:rPr>
        <w:t>ОДИН ДОМА</w:t>
      </w:r>
    </w:p>
    <w:p w:rsidR="003A6088" w:rsidRDefault="00FC6884" w:rsidP="003A6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-3175</wp:posOffset>
            </wp:positionV>
            <wp:extent cx="2514600" cy="3028950"/>
            <wp:effectExtent l="19050" t="0" r="0" b="0"/>
            <wp:wrapSquare wrapText="bothSides"/>
            <wp:docPr id="5" name="Рисунок 1" descr="C:\Users\Serdyukov\Desktop\i282600889620997151._szw1280h128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dyukov\Desktop\i282600889620997151._szw1280h1280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F28">
        <w:rPr>
          <w:rFonts w:ascii="Times New Roman" w:hAnsi="Times New Roman" w:cs="Times New Roman"/>
          <w:sz w:val="28"/>
          <w:szCs w:val="28"/>
        </w:rPr>
        <w:t xml:space="preserve">    </w:t>
      </w:r>
      <w:r w:rsidR="003A6088" w:rsidRPr="003A6088">
        <w:rPr>
          <w:rFonts w:ascii="Times New Roman" w:hAnsi="Times New Roman" w:cs="Times New Roman"/>
          <w:sz w:val="28"/>
          <w:szCs w:val="28"/>
        </w:rPr>
        <w:t>Пребывание маленького ребенка в квартире без присмотра опасно не только тем, что он может испугаться</w:t>
      </w:r>
      <w:r w:rsidR="00721F28">
        <w:rPr>
          <w:rFonts w:ascii="Times New Roman" w:hAnsi="Times New Roman" w:cs="Times New Roman"/>
          <w:sz w:val="28"/>
          <w:szCs w:val="28"/>
        </w:rPr>
        <w:t xml:space="preserve">, оказавшись неожиданно один, </w:t>
      </w:r>
      <w:r w:rsidR="00C272DC">
        <w:rPr>
          <w:rFonts w:ascii="Times New Roman" w:hAnsi="Times New Roman" w:cs="Times New Roman"/>
          <w:sz w:val="28"/>
          <w:szCs w:val="28"/>
        </w:rPr>
        <w:t xml:space="preserve">бесконтрольная </w:t>
      </w:r>
      <w:r w:rsidR="003A6088" w:rsidRPr="003A6088">
        <w:rPr>
          <w:rFonts w:ascii="Times New Roman" w:hAnsi="Times New Roman" w:cs="Times New Roman"/>
          <w:sz w:val="28"/>
          <w:szCs w:val="28"/>
        </w:rPr>
        <w:t>свобода способна подтолкнуть его на поведение и игры, которые могут привести к тяжелым последствиям. Это и игра со спичками, и желание включить предметы бытовой техники или краны с водой. Фантазия ребенка безгранична. Но нужно заранее предусмотреть, какие забавы допустимы, а какие требуют контроля взрослых.</w:t>
      </w:r>
    </w:p>
    <w:p w:rsidR="00FC6884" w:rsidRDefault="00FC6884" w:rsidP="003A6088">
      <w:pPr>
        <w:rPr>
          <w:rFonts w:ascii="Times New Roman" w:hAnsi="Times New Roman" w:cs="Times New Roman"/>
          <w:sz w:val="28"/>
          <w:szCs w:val="28"/>
        </w:rPr>
      </w:pP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>Для ребенка, оставшегося без присмотра взрослых большую опасность представляют и открытые окна, балконные двери, особенно, если балкон или лоджия не застеклены. Недопустимо, что бы маленький ребенок был предоставлен сам себе на кухне: ни газовая, ни электрическая плита не должны стать для него игрушками.</w:t>
      </w:r>
    </w:p>
    <w:p w:rsidR="00FC6884" w:rsidRDefault="00FC6884" w:rsidP="003A6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100330</wp:posOffset>
            </wp:positionV>
            <wp:extent cx="5619750" cy="3162300"/>
            <wp:effectExtent l="19050" t="0" r="0" b="0"/>
            <wp:wrapTight wrapText="bothSides">
              <wp:wrapPolygon edited="0">
                <wp:start x="-73" y="0"/>
                <wp:lineTo x="-73" y="21470"/>
                <wp:lineTo x="21600" y="21470"/>
                <wp:lineTo x="21600" y="0"/>
                <wp:lineTo x="-73" y="0"/>
              </wp:wrapPolygon>
            </wp:wrapTight>
            <wp:docPr id="9" name="Рисунок 3" descr="C:\Users\Serdyukov\Desktop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dyukov\Desktop\img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088" w:rsidRPr="003A608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C6884" w:rsidRDefault="00FC6884" w:rsidP="003A6088">
      <w:pPr>
        <w:rPr>
          <w:rFonts w:ascii="Times New Roman" w:hAnsi="Times New Roman" w:cs="Times New Roman"/>
          <w:sz w:val="28"/>
          <w:szCs w:val="28"/>
        </w:rPr>
      </w:pPr>
    </w:p>
    <w:p w:rsidR="00FC6884" w:rsidRDefault="00FC6884" w:rsidP="003A6088">
      <w:pPr>
        <w:rPr>
          <w:rFonts w:ascii="Times New Roman" w:hAnsi="Times New Roman" w:cs="Times New Roman"/>
          <w:sz w:val="28"/>
          <w:szCs w:val="28"/>
        </w:rPr>
      </w:pPr>
    </w:p>
    <w:p w:rsidR="00FC6884" w:rsidRDefault="00FC6884" w:rsidP="003A6088">
      <w:pPr>
        <w:rPr>
          <w:rFonts w:ascii="Times New Roman" w:hAnsi="Times New Roman" w:cs="Times New Roman"/>
          <w:sz w:val="28"/>
          <w:szCs w:val="28"/>
        </w:rPr>
      </w:pPr>
    </w:p>
    <w:p w:rsidR="00FC6884" w:rsidRDefault="00FC6884" w:rsidP="003A6088">
      <w:pPr>
        <w:rPr>
          <w:rFonts w:ascii="Times New Roman" w:hAnsi="Times New Roman" w:cs="Times New Roman"/>
          <w:sz w:val="28"/>
          <w:szCs w:val="28"/>
        </w:rPr>
      </w:pPr>
    </w:p>
    <w:p w:rsidR="007F02BF" w:rsidRDefault="007F02BF" w:rsidP="003A6088">
      <w:pPr>
        <w:rPr>
          <w:rFonts w:ascii="Times New Roman" w:hAnsi="Times New Roman" w:cs="Times New Roman"/>
          <w:sz w:val="28"/>
          <w:szCs w:val="28"/>
        </w:rPr>
      </w:pPr>
    </w:p>
    <w:p w:rsidR="007F02BF" w:rsidRDefault="007F02BF" w:rsidP="003A6088">
      <w:pPr>
        <w:rPr>
          <w:rFonts w:ascii="Times New Roman" w:hAnsi="Times New Roman" w:cs="Times New Roman"/>
          <w:sz w:val="28"/>
          <w:szCs w:val="28"/>
        </w:rPr>
      </w:pPr>
    </w:p>
    <w:p w:rsidR="00FC6884" w:rsidRDefault="00FC6884" w:rsidP="003A6088">
      <w:pPr>
        <w:rPr>
          <w:rFonts w:ascii="Times New Roman" w:hAnsi="Times New Roman" w:cs="Times New Roman"/>
          <w:sz w:val="28"/>
          <w:szCs w:val="28"/>
        </w:rPr>
      </w:pPr>
    </w:p>
    <w:p w:rsidR="00FC6884" w:rsidRDefault="00FC6884" w:rsidP="003A6088">
      <w:pPr>
        <w:rPr>
          <w:rFonts w:ascii="Times New Roman" w:hAnsi="Times New Roman" w:cs="Times New Roman"/>
          <w:sz w:val="28"/>
          <w:szCs w:val="28"/>
        </w:rPr>
      </w:pPr>
    </w:p>
    <w:p w:rsidR="00FC6884" w:rsidRDefault="00FC6884" w:rsidP="003A6088">
      <w:pPr>
        <w:rPr>
          <w:rFonts w:ascii="Times New Roman" w:hAnsi="Times New Roman" w:cs="Times New Roman"/>
          <w:sz w:val="28"/>
          <w:szCs w:val="28"/>
        </w:rPr>
      </w:pPr>
    </w:p>
    <w:p w:rsidR="00FC6884" w:rsidRDefault="00FC6884" w:rsidP="003A6088">
      <w:pPr>
        <w:rPr>
          <w:rFonts w:ascii="Times New Roman" w:hAnsi="Times New Roman" w:cs="Times New Roman"/>
          <w:sz w:val="28"/>
          <w:szCs w:val="28"/>
        </w:rPr>
      </w:pPr>
    </w:p>
    <w:p w:rsidR="003A6088" w:rsidRPr="003A6088" w:rsidRDefault="00FC6884" w:rsidP="003A6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952750" cy="2571750"/>
            <wp:effectExtent l="19050" t="0" r="0" b="0"/>
            <wp:wrapSquare wrapText="bothSides"/>
            <wp:docPr id="11" name="Рисунок 4" descr="C:\Users\Serdyukov\Desktop\675f560f1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dyukov\Desktop\675f560f1e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088" w:rsidRPr="003A6088">
        <w:rPr>
          <w:rFonts w:ascii="Times New Roman" w:hAnsi="Times New Roman" w:cs="Times New Roman"/>
          <w:sz w:val="28"/>
          <w:szCs w:val="28"/>
        </w:rPr>
        <w:t>Особенно нужно позаботиться о пожарной безопасности, затруднив маленьким детям даже доступ к включению пожароопасных предметов быта. Пожар только в одной квартире грозит безопасностью целого подъезда или всего дома: если огонь перекинется на площадку, сгоревшая проводка может оставить без квартиры ваших соседей.</w:t>
      </w:r>
    </w:p>
    <w:p w:rsidR="00FC6884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C6884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Главное – с самых первых дней появления в доме ребенка, нужно по-новому посмотреть на среду, в которой он будет постоянно находиться. Как только он начал самостоятельно передвигаться по квартире, попробуйте увидеть мир с высоты его роста. </w:t>
      </w:r>
    </w:p>
    <w:p w:rsidR="003A6088" w:rsidRPr="003A6088" w:rsidRDefault="00FC6884" w:rsidP="003A6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809875" cy="2362200"/>
            <wp:effectExtent l="19050" t="0" r="9525" b="0"/>
            <wp:wrapSquare wrapText="bothSides"/>
            <wp:docPr id="12" name="Рисунок 5" descr="C:\Users\Serdyukov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dyukov\Desktop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088" w:rsidRPr="003A6088">
        <w:rPr>
          <w:rFonts w:ascii="Times New Roman" w:hAnsi="Times New Roman" w:cs="Times New Roman"/>
          <w:sz w:val="28"/>
          <w:szCs w:val="28"/>
        </w:rPr>
        <w:t>Тогда на виду окажутся провода, шнуры от выключенных приборов, на которые нужно обязательно ставить заглушки в электрические розетки. С малышами о том, как себя вести в чрезвычайных ситуациях, разъясните детям возможные последствия и опасность игр с огнем и другими пожароопасными предметами.</w:t>
      </w:r>
    </w:p>
    <w:p w:rsidR="00C36A87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>Уважаемые взрослые, если в вашем доме растет маленький ребенок, не оставляйте его одного, без пристального внимания. Это обезопасит не только жизнь самого ребенка, но и сохранит от беды вашу семью, соседей по площадке, подъезду, дому.</w:t>
      </w:r>
    </w:p>
    <w:p w:rsid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Правила пожарной безопасности следует прививать с малых лет. В целях вашей безопасности и безопасности ваших детей как можно чаще беседуйте с малышами о том, как вести себя в чрезвычайных ситуациях, разъясните детям возможные последствия и опасность игр с огнем и другими пожароопасными предметами.</w:t>
      </w:r>
    </w:p>
    <w:p w:rsidR="007F02BF" w:rsidRDefault="007F02BF" w:rsidP="003A6088">
      <w:pPr>
        <w:rPr>
          <w:rFonts w:ascii="Times New Roman" w:hAnsi="Times New Roman" w:cs="Times New Roman"/>
          <w:sz w:val="28"/>
          <w:szCs w:val="28"/>
        </w:rPr>
      </w:pPr>
    </w:p>
    <w:p w:rsidR="007F02BF" w:rsidRPr="003A6088" w:rsidRDefault="007F02BF" w:rsidP="003A6088">
      <w:pPr>
        <w:rPr>
          <w:rFonts w:ascii="Times New Roman" w:hAnsi="Times New Roman" w:cs="Times New Roman"/>
          <w:sz w:val="28"/>
          <w:szCs w:val="28"/>
        </w:rPr>
      </w:pP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</w:t>
      </w:r>
      <w:r w:rsidR="007F02BF" w:rsidRPr="007F0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3810</wp:posOffset>
            </wp:positionV>
            <wp:extent cx="2886075" cy="2314575"/>
            <wp:effectExtent l="19050" t="0" r="9525" b="0"/>
            <wp:wrapSquare wrapText="bothSides"/>
            <wp:docPr id="14" name="Рисунок 6" descr="C:\Users\Serdyukov\Desktop\bezopasnost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dyukov\Desktop\bezopasnost-dete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088">
        <w:rPr>
          <w:rFonts w:ascii="Times New Roman" w:hAnsi="Times New Roman" w:cs="Times New Roman"/>
          <w:sz w:val="28"/>
          <w:szCs w:val="28"/>
        </w:rPr>
        <w:t xml:space="preserve">  - Не оставляйте спички, зажигалки, сигареты и другие средства зажигания на виду, в легкодоступных местах.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-Следите за тем, где и как дети проводят свободное время, чем интересуются, отвлекайте от простого времяпрепровождения.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 Ни в коем случае не доверяйте детям самостоятельно зажигать бенгальские огни, а также запускать фейерверки и петарды.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 Не доверяйте маленьким детям присматривать за печами или каминами, если в них огонь, за включенными нагревательными приборами, самостоятельно пользоваться газовыми приборами 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 Выучите вместе с ребенком свой домашний адрес, телефон. Разместите около телефонного аппарата номера телефонов спецслужбы: пожарной и скорой помощи, полиции, газовой службы.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 Научите детей избегать потенциальную опасность. 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 не забывайте повторять с детьми правила пожарной безопасности: - самостоятельно пользоваться розетками нельзя, нужно попросить кого-нибудь из взрослых включить или выключить электроприборы.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 Пожар можно потушить одеялом, пальто, водой, песком, огнетушителем.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Нельзя притрагиваться к электроприборам и оголенным проводам мокрыми руками это опасно для жизни.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 </w:t>
      </w:r>
      <w:proofErr w:type="gramStart"/>
      <w:r w:rsidRPr="003A608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A6088">
        <w:rPr>
          <w:rFonts w:ascii="Times New Roman" w:hAnsi="Times New Roman" w:cs="Times New Roman"/>
          <w:sz w:val="28"/>
          <w:szCs w:val="28"/>
        </w:rPr>
        <w:t xml:space="preserve"> случае возникновения пожара, если нет рядом взрослого, детям нужно объяснить, как действовать в экстремальных ситуациях.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 Обнаружив пожар позвонить по телефону 01, сообщить фамилию, адрес, сообщить что и где горит.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 Предупредить о пожаре соседей, если необходимо, они помогут ребенку вызвать пожарных.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 Нельзя прятаться под кроватью, в шкаф, под ванну, а постараться убежать из квартиры.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 Ребенку необходимо знать: дым гораздо опаснее огня. В задымленном помещении- закрыть рот и нос мокрой тряпкой, лечь на пол и ползти к выходу- внизу дыма меньше.</w:t>
      </w:r>
    </w:p>
    <w:p w:rsidR="003A6088" w:rsidRP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 При пожаре в подъезде пользоваться лифтом запрещается – он может отключиться.</w:t>
      </w:r>
    </w:p>
    <w:p w:rsidR="003A6088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- Ожидая приезда пожарных, сохранять спокойствие. Когда приедут пожарные выполнять все их указания.</w:t>
      </w:r>
    </w:p>
    <w:p w:rsidR="00623C25" w:rsidRDefault="00623C25" w:rsidP="0062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Объясните ребенку, что нельзя открывать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дверь  незнакомым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людям, а так же не стоит отвечать на звонки по телефону.</w:t>
      </w:r>
    </w:p>
    <w:p w:rsidR="00623C25" w:rsidRDefault="00623C25" w:rsidP="003A6088">
      <w:pPr>
        <w:rPr>
          <w:rFonts w:ascii="Times New Roman" w:hAnsi="Times New Roman" w:cs="Times New Roman"/>
          <w:sz w:val="28"/>
          <w:szCs w:val="28"/>
        </w:rPr>
      </w:pPr>
    </w:p>
    <w:p w:rsidR="007F02BF" w:rsidRDefault="007F02BF" w:rsidP="003A6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57400"/>
            <wp:effectExtent l="19050" t="0" r="0" b="0"/>
            <wp:docPr id="15" name="Рисунок 7" descr="C:\Users\Serdyukov\Desktop\5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dyukov\Desktop\5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57400"/>
            <wp:effectExtent l="19050" t="0" r="0" b="0"/>
            <wp:docPr id="16" name="Рисунок 8" descr="C:\Users\Serdyukov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dyukov\Desktop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BF" w:rsidRDefault="007F02BF" w:rsidP="003A6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Побеседуйте с ребенком о лекарствах, о том, что ребенку запрещено брать их без взрослых. Позаботьтесь, чтоб домашняя аптечка была недоступна детям.</w:t>
      </w:r>
    </w:p>
    <w:p w:rsidR="007F02BF" w:rsidRDefault="007F02BF" w:rsidP="003A6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3095625"/>
            <wp:effectExtent l="19050" t="0" r="9525" b="0"/>
            <wp:docPr id="17" name="Рисунок 9" descr="C:\Users\Serdyukov\Desktop\LKGoYEMfn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dyukov\Desktop\LKGoYEMfnF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BF" w:rsidRDefault="007F02BF" w:rsidP="003A6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вместе с детьми картинки об опасностях</w:t>
      </w:r>
      <w:r w:rsidR="00274FAC">
        <w:rPr>
          <w:rFonts w:ascii="Times New Roman" w:hAnsi="Times New Roman" w:cs="Times New Roman"/>
          <w:sz w:val="28"/>
          <w:szCs w:val="28"/>
        </w:rPr>
        <w:t>, зада</w:t>
      </w:r>
      <w:r>
        <w:rPr>
          <w:rFonts w:ascii="Times New Roman" w:hAnsi="Times New Roman" w:cs="Times New Roman"/>
          <w:sz w:val="28"/>
          <w:szCs w:val="28"/>
        </w:rPr>
        <w:t xml:space="preserve">йте вопросы на которые ребенок </w:t>
      </w:r>
      <w:r w:rsidR="00274FAC">
        <w:rPr>
          <w:rFonts w:ascii="Times New Roman" w:hAnsi="Times New Roman" w:cs="Times New Roman"/>
          <w:sz w:val="28"/>
          <w:szCs w:val="28"/>
        </w:rPr>
        <w:t>должен ответить.</w:t>
      </w:r>
    </w:p>
    <w:p w:rsidR="000E01C5" w:rsidRDefault="000E01C5" w:rsidP="003A6088">
      <w:pPr>
        <w:rPr>
          <w:rFonts w:ascii="Times New Roman" w:hAnsi="Times New Roman" w:cs="Times New Roman"/>
          <w:sz w:val="28"/>
          <w:szCs w:val="28"/>
        </w:rPr>
      </w:pPr>
    </w:p>
    <w:p w:rsidR="000E01C5" w:rsidRDefault="000E01C5" w:rsidP="003A6088">
      <w:pPr>
        <w:rPr>
          <w:rFonts w:ascii="Times New Roman" w:hAnsi="Times New Roman" w:cs="Times New Roman"/>
          <w:sz w:val="28"/>
          <w:szCs w:val="28"/>
        </w:rPr>
      </w:pPr>
    </w:p>
    <w:p w:rsidR="000E01C5" w:rsidRDefault="000E01C5" w:rsidP="003A6088">
      <w:pPr>
        <w:rPr>
          <w:rFonts w:ascii="Times New Roman" w:hAnsi="Times New Roman" w:cs="Times New Roman"/>
          <w:sz w:val="28"/>
          <w:szCs w:val="28"/>
        </w:rPr>
      </w:pPr>
    </w:p>
    <w:p w:rsidR="000E01C5" w:rsidRDefault="000E01C5" w:rsidP="003A6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Попробуйте </w:t>
      </w:r>
      <w:r w:rsidR="0000171F">
        <w:rPr>
          <w:rFonts w:ascii="Times New Roman" w:hAnsi="Times New Roman" w:cs="Times New Roman"/>
          <w:sz w:val="28"/>
          <w:szCs w:val="28"/>
        </w:rPr>
        <w:t xml:space="preserve">придумать с ребенком </w:t>
      </w:r>
      <w:r>
        <w:rPr>
          <w:rFonts w:ascii="Times New Roman" w:hAnsi="Times New Roman" w:cs="Times New Roman"/>
          <w:sz w:val="28"/>
          <w:szCs w:val="28"/>
        </w:rPr>
        <w:t>рассказ по картинкам:</w:t>
      </w:r>
    </w:p>
    <w:p w:rsidR="000E01C5" w:rsidRDefault="000E01C5" w:rsidP="003A6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038475"/>
            <wp:effectExtent l="19050" t="0" r="0" b="0"/>
            <wp:docPr id="18" name="Рисунок 10" descr="C:\Users\Serdyukov\Desktop\hello_html_m25b0e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dyukov\Desktop\hello_html_m25b0e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C5" w:rsidRDefault="000E01C5" w:rsidP="003A6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714625"/>
            <wp:effectExtent l="19050" t="0" r="0" b="0"/>
            <wp:docPr id="19" name="Рисунок 11" descr="C:\Users\Serdyukov\Desktop\post-7089-125716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dyukov\Desktop\post-7089-1257165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C5" w:rsidRPr="003A6088" w:rsidRDefault="000E01C5" w:rsidP="003A6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забывайте, что жизнь и здоровье детей - это ответственность взрослых</w:t>
      </w:r>
      <w:r w:rsidR="0000171F">
        <w:rPr>
          <w:rFonts w:ascii="Times New Roman" w:hAnsi="Times New Roman" w:cs="Times New Roman"/>
          <w:sz w:val="28"/>
          <w:szCs w:val="28"/>
        </w:rPr>
        <w:t>.</w:t>
      </w:r>
    </w:p>
    <w:p w:rsidR="007F02BF" w:rsidRDefault="003A6088" w:rsidP="003A6088">
      <w:pPr>
        <w:rPr>
          <w:rFonts w:ascii="Times New Roman" w:hAnsi="Times New Roman" w:cs="Times New Roman"/>
          <w:sz w:val="28"/>
          <w:szCs w:val="28"/>
        </w:rPr>
      </w:pPr>
      <w:r w:rsidRPr="003A60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C751C8" w:rsidRPr="0000171F" w:rsidRDefault="003A6088" w:rsidP="0000171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0171F">
        <w:rPr>
          <w:rFonts w:ascii="Times New Roman" w:hAnsi="Times New Roman" w:cs="Times New Roman"/>
          <w:sz w:val="20"/>
          <w:szCs w:val="20"/>
        </w:rPr>
        <w:t>Главное управление МЧС России по Ленинградской области</w:t>
      </w:r>
    </w:p>
    <w:p w:rsidR="003A6088" w:rsidRPr="0000171F" w:rsidRDefault="003A6088" w:rsidP="0000171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0171F">
        <w:rPr>
          <w:rFonts w:ascii="Times New Roman" w:hAnsi="Times New Roman" w:cs="Times New Roman"/>
          <w:sz w:val="20"/>
          <w:szCs w:val="20"/>
        </w:rPr>
        <w:t>Газета Петербуржский рубеж, июль 2015г.ж</w:t>
      </w:r>
    </w:p>
    <w:p w:rsidR="003A6088" w:rsidRPr="0000171F" w:rsidRDefault="0000171F" w:rsidP="0000171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infourok.ru</w:t>
      </w:r>
    </w:p>
    <w:p w:rsidR="003A6088" w:rsidRDefault="003A6088" w:rsidP="003A6088"/>
    <w:p w:rsidR="003A6088" w:rsidRDefault="003A6088" w:rsidP="003A6088"/>
    <w:p w:rsidR="003A6088" w:rsidRDefault="003A6088" w:rsidP="003A6088"/>
    <w:p w:rsidR="006F5786" w:rsidRDefault="006F5786"/>
    <w:sectPr w:rsidR="006F5786" w:rsidSect="006F5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6088"/>
    <w:rsid w:val="0000171F"/>
    <w:rsid w:val="00006658"/>
    <w:rsid w:val="000E01C5"/>
    <w:rsid w:val="00274FAC"/>
    <w:rsid w:val="003A6088"/>
    <w:rsid w:val="00623C25"/>
    <w:rsid w:val="006F5786"/>
    <w:rsid w:val="00721F28"/>
    <w:rsid w:val="007F02BF"/>
    <w:rsid w:val="00B4116B"/>
    <w:rsid w:val="00C272DC"/>
    <w:rsid w:val="00C36A87"/>
    <w:rsid w:val="00C751C8"/>
    <w:rsid w:val="00DA0E59"/>
    <w:rsid w:val="00DB481C"/>
    <w:rsid w:val="00FC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5F5596-DC4A-4831-BC2E-A932BB6B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08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Base</dc:creator>
  <cp:keywords/>
  <dc:description/>
  <cp:lastModifiedBy>дсад2-7</cp:lastModifiedBy>
  <cp:revision>10</cp:revision>
  <dcterms:created xsi:type="dcterms:W3CDTF">2018-02-07T16:32:00Z</dcterms:created>
  <dcterms:modified xsi:type="dcterms:W3CDTF">2018-02-08T11:42:00Z</dcterms:modified>
</cp:coreProperties>
</file>