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DEFF1"/>
  <w:body>
    <w:p w:rsidR="007B2058" w:rsidRPr="00465D33" w:rsidRDefault="007B2058" w:rsidP="007B2058">
      <w:pPr>
        <w:jc w:val="center"/>
        <w:rPr>
          <w:rFonts w:ascii="Monotype Corsiva" w:hAnsi="Monotype Corsiva"/>
          <w:b/>
          <w:color w:val="244061" w:themeColor="accent1" w:themeShade="80"/>
          <w:sz w:val="36"/>
          <w:szCs w:val="36"/>
        </w:rPr>
      </w:pPr>
      <w:r w:rsidRPr="00465D33">
        <w:rPr>
          <w:rFonts w:ascii="Monotype Corsiva" w:hAnsi="Monotype Corsiva"/>
          <w:b/>
          <w:color w:val="244061" w:themeColor="accent1" w:themeShade="80"/>
          <w:sz w:val="36"/>
          <w:szCs w:val="36"/>
        </w:rPr>
        <w:t xml:space="preserve">Уважаемые родители! </w:t>
      </w:r>
    </w:p>
    <w:p w:rsidR="007B2058" w:rsidRPr="00465D33" w:rsidRDefault="007B2058" w:rsidP="007B2058">
      <w:pPr>
        <w:jc w:val="center"/>
        <w:rPr>
          <w:rFonts w:ascii="Monotype Corsiva" w:hAnsi="Monotype Corsiva"/>
          <w:b/>
          <w:color w:val="244061" w:themeColor="accent1" w:themeShade="80"/>
          <w:sz w:val="32"/>
          <w:szCs w:val="32"/>
        </w:rPr>
      </w:pPr>
      <w:r w:rsidRPr="00465D33">
        <w:rPr>
          <w:rFonts w:ascii="Monotype Corsiva" w:hAnsi="Monotype Corsiva"/>
          <w:b/>
          <w:color w:val="244061" w:themeColor="accent1" w:themeShade="80"/>
          <w:sz w:val="32"/>
          <w:szCs w:val="32"/>
        </w:rPr>
        <w:t xml:space="preserve">Продолжаем, наш </w:t>
      </w:r>
      <w:proofErr w:type="gramStart"/>
      <w:r w:rsidRPr="00465D33">
        <w:rPr>
          <w:rFonts w:ascii="Monotype Corsiva" w:hAnsi="Monotype Corsiva"/>
          <w:b/>
          <w:color w:val="244061" w:themeColor="accent1" w:themeShade="80"/>
          <w:sz w:val="32"/>
          <w:szCs w:val="32"/>
        </w:rPr>
        <w:t>« разговор</w:t>
      </w:r>
      <w:proofErr w:type="gramEnd"/>
      <w:r w:rsidRPr="00465D33">
        <w:rPr>
          <w:rFonts w:ascii="Monotype Corsiva" w:hAnsi="Monotype Corsiva"/>
          <w:b/>
          <w:color w:val="244061" w:themeColor="accent1" w:themeShade="80"/>
          <w:sz w:val="32"/>
          <w:szCs w:val="32"/>
        </w:rPr>
        <w:t>» о диагнозах ,которые могут быть поставлены ребенку с речевой патологией. В этой статье мы рассмотрим 3 и 4 уровни речевого развития при ОНР.</w:t>
      </w:r>
    </w:p>
    <w:p w:rsidR="007B2058" w:rsidRPr="00465D33" w:rsidRDefault="007B2058" w:rsidP="007B2058">
      <w:pPr>
        <w:jc w:val="center"/>
        <w:rPr>
          <w:rFonts w:ascii="Monotype Corsiva" w:hAnsi="Monotype Corsiva"/>
          <w:color w:val="244061" w:themeColor="accent1" w:themeShade="80"/>
          <w:sz w:val="32"/>
          <w:szCs w:val="32"/>
        </w:rPr>
      </w:pPr>
      <w:r w:rsidRPr="00465D33">
        <w:rPr>
          <w:rFonts w:ascii="Monotype Corsiva" w:hAnsi="Monotype Corsiva"/>
          <w:color w:val="C00000"/>
          <w:sz w:val="32"/>
          <w:szCs w:val="32"/>
        </w:rPr>
        <w:t>3 уровень речевого развития</w:t>
      </w:r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при общем недоразвитии речи характеризуется наличием развернутой фразовой речи с некоторыми элементами недоразвития языковых компонентов. Дети используют распространенные предложения, а не только короткие фразы, состоящие из двух – трех слов. Лексика таких детей включает практически все части речи: существительные, глаголы, прилагательные, наречия, предлоги, союзы. Наблюдается неточное употребление многих слов </w:t>
      </w:r>
      <w:proofErr w:type="gram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( </w:t>
      </w:r>
      <w:proofErr w:type="spell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куська</w:t>
      </w:r>
      <w:proofErr w:type="spellEnd"/>
      <w:proofErr w:type="gram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– кружка, чашка, стакан; таны – брюки, шорты ). Проявляются первые навыки словообразования </w:t>
      </w:r>
      <w:proofErr w:type="gram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( стоик</w:t>
      </w:r>
      <w:proofErr w:type="gram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– столик, </w:t>
      </w:r>
      <w:proofErr w:type="spell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пишой</w:t>
      </w:r>
      <w:proofErr w:type="spell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– пришел ), но дети не могут образовывать прилагательные от существительных ( сок из яблок – </w:t>
      </w:r>
      <w:proofErr w:type="spell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яблокиный</w:t>
      </w:r>
      <w:proofErr w:type="spell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, крыша из соломы - </w:t>
      </w:r>
      <w:proofErr w:type="spell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соломовая</w:t>
      </w:r>
      <w:proofErr w:type="spell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), образовывать глаголы с тонкими оттенками действий приставочным способом ( красил – покрасил, выкрасил, докрасил, раскрасил ). Недостатки произношения выражаются в смешении, замене и искажении звуков, причем замены могут быть нестойкими, то есть в некоторых словах ребенок будет произносить звук правильно, а в некоторых будет </w:t>
      </w:r>
      <w:proofErr w:type="spell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икажать</w:t>
      </w:r>
      <w:proofErr w:type="spell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. Ребенок может повторять в отраженной речи достаточно длинные слова </w:t>
      </w:r>
      <w:proofErr w:type="gram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( водопроводчик</w:t>
      </w:r>
      <w:proofErr w:type="gram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, велосипедист, милиционер), но искажает их в речи ( </w:t>
      </w:r>
      <w:proofErr w:type="spell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Мисанел</w:t>
      </w:r>
      <w:proofErr w:type="spell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едет а </w:t>
      </w:r>
      <w:proofErr w:type="spell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моцикле</w:t>
      </w:r>
      <w:proofErr w:type="spell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.  </w:t>
      </w:r>
      <w:proofErr w:type="spellStart"/>
      <w:proofErr w:type="gram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Воповотик</w:t>
      </w:r>
      <w:proofErr w:type="spell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 </w:t>
      </w:r>
      <w:proofErr w:type="spell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тинит</w:t>
      </w:r>
      <w:proofErr w:type="spellEnd"/>
      <w:proofErr w:type="gram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</w:t>
      </w:r>
      <w:proofErr w:type="spell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воповот</w:t>
      </w:r>
      <w:proofErr w:type="spell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.). понимание речи у детей с этим диагнозом приближается к норме, то есть ребенок понимает практически все о чем ему говорят.</w:t>
      </w:r>
    </w:p>
    <w:p w:rsidR="007B2058" w:rsidRPr="00465D33" w:rsidRDefault="007B2058" w:rsidP="007B2058">
      <w:pPr>
        <w:jc w:val="center"/>
        <w:rPr>
          <w:rFonts w:ascii="Monotype Corsiva" w:hAnsi="Monotype Corsiva"/>
          <w:color w:val="244061" w:themeColor="accent1" w:themeShade="80"/>
          <w:sz w:val="32"/>
          <w:szCs w:val="32"/>
        </w:rPr>
      </w:pPr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У детей с </w:t>
      </w:r>
      <w:r w:rsidRPr="00465D33">
        <w:rPr>
          <w:rFonts w:ascii="Monotype Corsiva" w:hAnsi="Monotype Corsiva"/>
          <w:color w:val="C00000"/>
          <w:sz w:val="32"/>
          <w:szCs w:val="32"/>
        </w:rPr>
        <w:t>4 уровнем речевого развития</w:t>
      </w:r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нет грубых нарушений звукопроизношения, а имеет место лишь недостаточно четкое различение звуков. Например, ребенок произносит </w:t>
      </w:r>
      <w:proofErr w:type="spellStart"/>
      <w:proofErr w:type="gram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типленок</w:t>
      </w:r>
      <w:proofErr w:type="spell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 ,</w:t>
      </w:r>
      <w:proofErr w:type="gram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вместо цыпленок, </w:t>
      </w:r>
      <w:proofErr w:type="spell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шавель</w:t>
      </w:r>
      <w:proofErr w:type="spell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вместо щавель и т.д. У ребенка недостаточно внятная дикция, вялая артикуляция, « каша во рту», как говорят неврологи. В речи встречаются ошибки, проявляющиеся в замене слов, близких по значению </w:t>
      </w:r>
      <w:proofErr w:type="gram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( Мальчик</w:t>
      </w:r>
      <w:proofErr w:type="gram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чистит метлой двор. Вместо: Мальчик подметает метлой двор.), в смешении признаков </w:t>
      </w:r>
      <w:proofErr w:type="gram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( большой</w:t>
      </w:r>
      <w:proofErr w:type="gram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дом, вместо высокий дом).</w:t>
      </w:r>
    </w:p>
    <w:p w:rsidR="007B2058" w:rsidRPr="00465D33" w:rsidRDefault="007B2058" w:rsidP="007B2058">
      <w:pPr>
        <w:jc w:val="center"/>
        <w:rPr>
          <w:rFonts w:ascii="Monotype Corsiva" w:hAnsi="Monotype Corsiva"/>
          <w:color w:val="244061" w:themeColor="accent1" w:themeShade="80"/>
          <w:sz w:val="32"/>
          <w:szCs w:val="32"/>
        </w:rPr>
      </w:pPr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lastRenderedPageBreak/>
        <w:t xml:space="preserve">Значительные трудности у детей вызывает образование слов с помощью суффиксов </w:t>
      </w:r>
      <w:proofErr w:type="gram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( </w:t>
      </w:r>
      <w:proofErr w:type="spell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домуща</w:t>
      </w:r>
      <w:proofErr w:type="spellEnd"/>
      <w:proofErr w:type="gram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вместо домище, </w:t>
      </w:r>
      <w:proofErr w:type="spell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гнездко</w:t>
      </w:r>
      <w:proofErr w:type="spell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вместо гнездышко, чайка вместо чаинка ). У детей отмечаются стойкие трудности в образовании сложных слов </w:t>
      </w:r>
      <w:proofErr w:type="gram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( пчельник</w:t>
      </w:r>
      <w:proofErr w:type="gram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вместо пчеловод).</w:t>
      </w:r>
    </w:p>
    <w:p w:rsidR="007B2058" w:rsidRPr="00465D33" w:rsidRDefault="007B2058" w:rsidP="007B2058">
      <w:pPr>
        <w:jc w:val="center"/>
        <w:rPr>
          <w:rFonts w:ascii="Monotype Corsiva" w:hAnsi="Monotype Corsiva"/>
          <w:color w:val="244061" w:themeColor="accent1" w:themeShade="80"/>
          <w:sz w:val="32"/>
          <w:szCs w:val="32"/>
        </w:rPr>
      </w:pPr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Дети испытывают трудности в понимании и употреблении фраз с переносным значением. Например, румяный как яблоко ребенок </w:t>
      </w:r>
      <w:proofErr w:type="gram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понимает</w:t>
      </w:r>
      <w:proofErr w:type="gram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как много съел яблок.</w:t>
      </w:r>
    </w:p>
    <w:p w:rsidR="007B2058" w:rsidRPr="00465D33" w:rsidRDefault="007B2058" w:rsidP="007B2058">
      <w:pPr>
        <w:jc w:val="center"/>
        <w:rPr>
          <w:rFonts w:ascii="Monotype Corsiva" w:hAnsi="Monotype Corsiva"/>
          <w:color w:val="244061" w:themeColor="accent1" w:themeShade="80"/>
          <w:sz w:val="32"/>
          <w:szCs w:val="32"/>
        </w:rPr>
      </w:pPr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В грамматическом оформлении речи данной категории детей тоже отмечаются отдельные ошибки: Дети увидели </w:t>
      </w:r>
      <w:proofErr w:type="spell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медведев</w:t>
      </w:r>
      <w:proofErr w:type="spell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, воронов.  Я раскрашиваю шарик красным фломастером и красным ручкой. </w:t>
      </w:r>
    </w:p>
    <w:p w:rsidR="007B2058" w:rsidRPr="00465D33" w:rsidRDefault="007B2058" w:rsidP="007B2058">
      <w:pPr>
        <w:jc w:val="center"/>
        <w:rPr>
          <w:rFonts w:ascii="Monotype Corsiva" w:hAnsi="Monotype Corsiva"/>
          <w:color w:val="244061" w:themeColor="accent1" w:themeShade="80"/>
          <w:sz w:val="32"/>
          <w:szCs w:val="32"/>
        </w:rPr>
      </w:pPr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И все –таки речевые ошибки у детей, которых можно отнести </w:t>
      </w:r>
      <w:proofErr w:type="gram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к  четвертому</w:t>
      </w:r>
      <w:proofErr w:type="gram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уровню речевого развития при ОНР, встречаются в незначительных количествах и носят непостоянный характер. Причем если предложить детям сравнить правильный и неправильный ответы, то будет сделан правильный вывод.</w:t>
      </w:r>
    </w:p>
    <w:p w:rsidR="007B2058" w:rsidRPr="00465D33" w:rsidRDefault="007B2058" w:rsidP="007B2058">
      <w:pPr>
        <w:jc w:val="center"/>
        <w:rPr>
          <w:rFonts w:ascii="Monotype Corsiva" w:hAnsi="Monotype Corsiva"/>
          <w:color w:val="244061" w:themeColor="accent1" w:themeShade="80"/>
          <w:sz w:val="32"/>
          <w:szCs w:val="32"/>
        </w:rPr>
      </w:pPr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Как правило, детей с общим недоразвитием речи направляют в логопедические группы на два года. В группе с ребенком проводят </w:t>
      </w:r>
      <w:proofErr w:type="spellStart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>коррекционно</w:t>
      </w:r>
      <w:proofErr w:type="spellEnd"/>
      <w:r w:rsidRPr="00465D33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– развивающие занятия логопед, психолог. При необходимости детям назначается лечение у невролога. Но в любом случае родители должны понимать, что переложить свои проблемы, проблемы своего ребенка на плечи специалистов они не могут. Занятия с ребенком дома с использованием рекомендаций специалистов крайне необходимы.</w:t>
      </w:r>
    </w:p>
    <w:p w:rsidR="007B2058" w:rsidRDefault="007B2058" w:rsidP="007B2058">
      <w:pPr>
        <w:rPr>
          <w:rFonts w:ascii="Monotype Corsiva" w:hAnsi="Monotype Corsiva"/>
          <w:color w:val="244061" w:themeColor="accent1" w:themeShade="80"/>
          <w:sz w:val="32"/>
          <w:szCs w:val="32"/>
        </w:rPr>
      </w:pPr>
    </w:p>
    <w:p w:rsidR="007B2058" w:rsidRPr="00A52224" w:rsidRDefault="007B2058" w:rsidP="007B2058">
      <w:pPr>
        <w:jc w:val="center"/>
        <w:rPr>
          <w:rFonts w:ascii="Monotype Corsiva" w:hAnsi="Monotype Corsiva"/>
          <w:b/>
          <w:color w:val="00B050"/>
          <w:sz w:val="32"/>
          <w:szCs w:val="32"/>
        </w:rPr>
      </w:pPr>
      <w:r w:rsidRPr="00A52224">
        <w:rPr>
          <w:rFonts w:ascii="Monotype Corsiva" w:hAnsi="Monotype Corsiva"/>
          <w:b/>
          <w:color w:val="00B050"/>
          <w:sz w:val="32"/>
          <w:szCs w:val="32"/>
        </w:rPr>
        <w:t>Благодарю за внимание!</w:t>
      </w:r>
    </w:p>
    <w:p w:rsidR="007B2058" w:rsidRPr="00A52224" w:rsidRDefault="007B2058" w:rsidP="007B2058">
      <w:pPr>
        <w:jc w:val="center"/>
        <w:rPr>
          <w:rFonts w:ascii="Monotype Corsiva" w:hAnsi="Monotype Corsiva"/>
          <w:b/>
          <w:color w:val="00B050"/>
          <w:sz w:val="32"/>
          <w:szCs w:val="32"/>
        </w:rPr>
      </w:pPr>
      <w:r w:rsidRPr="00A52224">
        <w:rPr>
          <w:rFonts w:ascii="Monotype Corsiva" w:hAnsi="Monotype Corsiva"/>
          <w:b/>
          <w:color w:val="00B050"/>
          <w:sz w:val="32"/>
          <w:szCs w:val="32"/>
        </w:rPr>
        <w:t>Желаю успехов, в воспитании детей!</w:t>
      </w:r>
    </w:p>
    <w:p w:rsidR="007B2058" w:rsidRPr="00465D33" w:rsidRDefault="007B2058" w:rsidP="007B2058">
      <w:pPr>
        <w:jc w:val="right"/>
        <w:rPr>
          <w:rFonts w:ascii="Monotype Corsiva" w:hAnsi="Monotype Corsiva"/>
          <w:b/>
          <w:color w:val="244061" w:themeColor="accent1" w:themeShade="80"/>
          <w:sz w:val="32"/>
          <w:szCs w:val="32"/>
        </w:rPr>
      </w:pPr>
      <w:r w:rsidRPr="00465D33">
        <w:rPr>
          <w:rFonts w:ascii="Monotype Corsiva" w:hAnsi="Monotype Corsiva"/>
          <w:b/>
          <w:color w:val="244061" w:themeColor="accent1" w:themeShade="80"/>
          <w:sz w:val="32"/>
          <w:szCs w:val="32"/>
        </w:rPr>
        <w:t xml:space="preserve">Учитель – </w:t>
      </w:r>
      <w:proofErr w:type="gramStart"/>
      <w:r w:rsidRPr="00465D33">
        <w:rPr>
          <w:rFonts w:ascii="Monotype Corsiva" w:hAnsi="Monotype Corsiva"/>
          <w:b/>
          <w:color w:val="244061" w:themeColor="accent1" w:themeShade="80"/>
          <w:sz w:val="32"/>
          <w:szCs w:val="32"/>
        </w:rPr>
        <w:t>логопед:  Троценко</w:t>
      </w:r>
      <w:proofErr w:type="gramEnd"/>
      <w:r w:rsidRPr="00465D33">
        <w:rPr>
          <w:rFonts w:ascii="Monotype Corsiva" w:hAnsi="Monotype Corsiva"/>
          <w:b/>
          <w:color w:val="244061" w:themeColor="accent1" w:themeShade="80"/>
          <w:sz w:val="32"/>
          <w:szCs w:val="32"/>
        </w:rPr>
        <w:t xml:space="preserve"> Елена Александровна.</w:t>
      </w:r>
    </w:p>
    <w:p w:rsidR="007B2058" w:rsidRDefault="007B2058" w:rsidP="007B2058">
      <w:pPr>
        <w:jc w:val="right"/>
        <w:rPr>
          <w:rFonts w:ascii="Monotype Corsiva" w:hAnsi="Monotype Corsiva"/>
          <w:color w:val="244061" w:themeColor="accent1" w:themeShade="80"/>
          <w:sz w:val="24"/>
          <w:szCs w:val="24"/>
        </w:rPr>
      </w:pPr>
      <w:r w:rsidRPr="00B65631">
        <w:rPr>
          <w:rFonts w:ascii="Monotype Corsiva" w:hAnsi="Monotype Corsiva"/>
          <w:color w:val="244061" w:themeColor="accent1" w:themeShade="80"/>
          <w:sz w:val="24"/>
          <w:szCs w:val="24"/>
        </w:rPr>
        <w:t>Материал п</w:t>
      </w:r>
      <w:r w:rsidR="00A52224">
        <w:rPr>
          <w:rFonts w:ascii="Monotype Corsiva" w:hAnsi="Monotype Corsiva"/>
          <w:color w:val="244061" w:themeColor="accent1" w:themeShade="80"/>
          <w:sz w:val="24"/>
          <w:szCs w:val="24"/>
        </w:rPr>
        <w:t>одготовлен с использованием литерату</w:t>
      </w:r>
      <w:bookmarkStart w:id="0" w:name="_GoBack"/>
      <w:bookmarkEnd w:id="0"/>
      <w:r w:rsidRPr="00B65631">
        <w:rPr>
          <w:rFonts w:ascii="Monotype Corsiva" w:hAnsi="Monotype Corsiva"/>
          <w:color w:val="244061" w:themeColor="accent1" w:themeShade="80"/>
          <w:sz w:val="24"/>
          <w:szCs w:val="24"/>
        </w:rPr>
        <w:t>ры:</w:t>
      </w:r>
    </w:p>
    <w:p w:rsidR="007B2058" w:rsidRDefault="007B2058" w:rsidP="007B2058">
      <w:pPr>
        <w:jc w:val="right"/>
        <w:rPr>
          <w:rFonts w:ascii="Monotype Corsiva" w:hAnsi="Monotype Corsiva"/>
          <w:color w:val="244061" w:themeColor="accent1" w:themeShade="80"/>
          <w:sz w:val="24"/>
          <w:szCs w:val="24"/>
        </w:rPr>
      </w:pPr>
      <w:r>
        <w:rPr>
          <w:rFonts w:ascii="Monotype Corsiva" w:hAnsi="Monotype Corsiva"/>
          <w:color w:val="244061" w:themeColor="accent1" w:themeShade="80"/>
          <w:sz w:val="24"/>
          <w:szCs w:val="24"/>
        </w:rPr>
        <w:t xml:space="preserve">Н.В. </w:t>
      </w:r>
      <w:proofErr w:type="spellStart"/>
      <w:r>
        <w:rPr>
          <w:rFonts w:ascii="Monotype Corsiva" w:hAnsi="Monotype Corsiva"/>
          <w:color w:val="244061" w:themeColor="accent1" w:themeShade="80"/>
          <w:sz w:val="24"/>
          <w:szCs w:val="24"/>
        </w:rPr>
        <w:t>Нищева</w:t>
      </w:r>
      <w:proofErr w:type="spellEnd"/>
      <w:r>
        <w:rPr>
          <w:rFonts w:ascii="Monotype Corsiva" w:hAnsi="Monotype Corsiva"/>
          <w:color w:val="244061" w:themeColor="accent1" w:themeShade="80"/>
          <w:sz w:val="24"/>
          <w:szCs w:val="24"/>
        </w:rPr>
        <w:t xml:space="preserve">  «</w:t>
      </w:r>
      <w:proofErr w:type="spellStart"/>
      <w:r>
        <w:rPr>
          <w:rFonts w:ascii="Monotype Corsiva" w:hAnsi="Monotype Corsiva"/>
          <w:color w:val="244061" w:themeColor="accent1" w:themeShade="80"/>
          <w:sz w:val="24"/>
          <w:szCs w:val="24"/>
        </w:rPr>
        <w:t>Коррекционно</w:t>
      </w:r>
      <w:proofErr w:type="spellEnd"/>
      <w:r>
        <w:rPr>
          <w:rFonts w:ascii="Monotype Corsiva" w:hAnsi="Monotype Corsiva"/>
          <w:color w:val="244061" w:themeColor="accent1" w:themeShade="80"/>
          <w:sz w:val="24"/>
          <w:szCs w:val="24"/>
        </w:rPr>
        <w:t xml:space="preserve"> – развивающая работа</w:t>
      </w:r>
    </w:p>
    <w:p w:rsidR="007B2058" w:rsidRDefault="007B2058" w:rsidP="007B2058">
      <w:pPr>
        <w:jc w:val="right"/>
        <w:rPr>
          <w:rFonts w:ascii="Monotype Corsiva" w:hAnsi="Monotype Corsiva"/>
          <w:color w:val="244061" w:themeColor="accent1" w:themeShade="80"/>
          <w:sz w:val="24"/>
          <w:szCs w:val="24"/>
        </w:rPr>
      </w:pPr>
      <w:r>
        <w:rPr>
          <w:rFonts w:ascii="Monotype Corsiva" w:hAnsi="Monotype Corsiva"/>
          <w:color w:val="244061" w:themeColor="accent1" w:themeShade="80"/>
          <w:sz w:val="24"/>
          <w:szCs w:val="24"/>
        </w:rPr>
        <w:t xml:space="preserve"> в логопедической группе детского сада для детей с ОНР»;</w:t>
      </w:r>
    </w:p>
    <w:p w:rsidR="007B2058" w:rsidRDefault="007B2058" w:rsidP="007B2058">
      <w:pPr>
        <w:jc w:val="right"/>
        <w:rPr>
          <w:rFonts w:ascii="Monotype Corsiva" w:hAnsi="Monotype Corsiva"/>
          <w:color w:val="244061" w:themeColor="accent1" w:themeShade="80"/>
          <w:sz w:val="24"/>
          <w:szCs w:val="24"/>
        </w:rPr>
      </w:pPr>
      <w:r w:rsidRPr="00B65631">
        <w:rPr>
          <w:rFonts w:ascii="Monotype Corsiva" w:hAnsi="Monotype Corsiva"/>
          <w:color w:val="244061" w:themeColor="accent1" w:themeShade="80"/>
          <w:sz w:val="24"/>
          <w:szCs w:val="24"/>
        </w:rPr>
        <w:t xml:space="preserve"> Т.Б. Филичева, Н.А. </w:t>
      </w:r>
      <w:proofErr w:type="spellStart"/>
      <w:r w:rsidRPr="00B65631">
        <w:rPr>
          <w:rFonts w:ascii="Monotype Corsiva" w:hAnsi="Monotype Corsiva"/>
          <w:color w:val="244061" w:themeColor="accent1" w:themeShade="80"/>
          <w:sz w:val="24"/>
          <w:szCs w:val="24"/>
        </w:rPr>
        <w:t>Чевелева</w:t>
      </w:r>
      <w:proofErr w:type="spellEnd"/>
      <w:r w:rsidRPr="00B65631">
        <w:rPr>
          <w:rFonts w:ascii="Monotype Corsiva" w:hAnsi="Monotype Corsiva"/>
          <w:color w:val="244061" w:themeColor="accent1" w:themeShade="80"/>
          <w:sz w:val="24"/>
          <w:szCs w:val="24"/>
        </w:rPr>
        <w:t xml:space="preserve">, </w:t>
      </w:r>
      <w:r>
        <w:rPr>
          <w:rFonts w:ascii="Monotype Corsiva" w:hAnsi="Monotype Corsiva"/>
          <w:color w:val="244061" w:themeColor="accent1" w:themeShade="80"/>
          <w:sz w:val="24"/>
          <w:szCs w:val="24"/>
        </w:rPr>
        <w:t>Г.В. Чиркина «Основы логопедии».</w:t>
      </w:r>
      <w:r w:rsidRPr="00B65631">
        <w:rPr>
          <w:rFonts w:ascii="Monotype Corsiva" w:hAnsi="Monotype Corsiva"/>
          <w:color w:val="244061" w:themeColor="accent1" w:themeShade="80"/>
          <w:sz w:val="24"/>
          <w:szCs w:val="24"/>
        </w:rPr>
        <w:t xml:space="preserve"> </w:t>
      </w:r>
    </w:p>
    <w:p w:rsidR="003C3F81" w:rsidRDefault="003C3F81"/>
    <w:sectPr w:rsidR="003C3F81" w:rsidSect="007B2058">
      <w:pgSz w:w="11906" w:h="16838"/>
      <w:pgMar w:top="1134" w:right="850" w:bottom="1134" w:left="1701" w:header="708" w:footer="708" w:gutter="0"/>
      <w:pgBorders w:offsetFrom="page">
        <w:top w:val="wave" w:sz="6" w:space="24" w:color="C00000"/>
        <w:left w:val="wave" w:sz="6" w:space="24" w:color="C00000"/>
        <w:bottom w:val="wave" w:sz="6" w:space="24" w:color="C00000"/>
        <w:right w:val="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058"/>
    <w:rsid w:val="003C3F81"/>
    <w:rsid w:val="007B2058"/>
    <w:rsid w:val="00A5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ddeff1"/>
    </o:shapedefaults>
    <o:shapelayout v:ext="edit">
      <o:idmap v:ext="edit" data="1"/>
    </o:shapelayout>
  </w:shapeDefaults>
  <w:decimalSymbol w:val=","/>
  <w:listSeparator w:val=";"/>
  <w15:docId w15:val="{F886E10F-1258-45DB-BD26-3D6F2E42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D6D6F-EC5E-4991-A561-C73CC2DB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Delo</cp:lastModifiedBy>
  <cp:revision>3</cp:revision>
  <dcterms:created xsi:type="dcterms:W3CDTF">2016-04-19T09:17:00Z</dcterms:created>
  <dcterms:modified xsi:type="dcterms:W3CDTF">2016-08-10T10:21:00Z</dcterms:modified>
</cp:coreProperties>
</file>