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30" w:rsidRDefault="006A4730" w:rsidP="007805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05CF" w:rsidRPr="00DF1FFA" w:rsidRDefault="006A4730" w:rsidP="007805C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ru-RU"/>
        </w:rPr>
      </w:pPr>
      <w:r w:rsidRPr="00DF1FFA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Вопрос родителей группы «Солнышки»:</w:t>
      </w:r>
      <w:r w:rsidRPr="00DF1FFA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ru-RU"/>
        </w:rPr>
        <w:t xml:space="preserve"> </w:t>
      </w:r>
      <w:hyperlink r:id="rId5" w:history="1">
        <w:r w:rsidR="007805CF" w:rsidRPr="00DF1FFA">
          <w:rPr>
            <w:rFonts w:ascii="Arial" w:eastAsia="Times New Roman" w:hAnsi="Arial" w:cs="Arial"/>
            <w:b/>
            <w:bCs/>
            <w:color w:val="7030A0"/>
            <w:kern w:val="36"/>
            <w:sz w:val="24"/>
            <w:szCs w:val="24"/>
            <w:lang w:eastAsia="ru-RU"/>
          </w:rPr>
          <w:t>С какого возраста можно разрешать детям играть на планшете?</w:t>
        </w:r>
      </w:hyperlink>
    </w:p>
    <w:p w:rsidR="006A4730" w:rsidRPr="00DF1FFA" w:rsidRDefault="006A4730" w:rsidP="007805C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ru-RU"/>
        </w:rPr>
      </w:pPr>
      <w:r w:rsidRPr="00DF1FFA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Отвечает воспитатель – </w:t>
      </w:r>
      <w:proofErr w:type="spellStart"/>
      <w:r w:rsidRPr="00DF1FFA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Шищук</w:t>
      </w:r>
      <w:proofErr w:type="spellEnd"/>
      <w:r w:rsidRPr="00DF1FFA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Оксана Александровна:</w:t>
      </w:r>
    </w:p>
    <w:p w:rsidR="007805CF" w:rsidRPr="006A4730" w:rsidRDefault="007805CF" w:rsidP="007805CF">
      <w:pPr>
        <w:spacing w:after="0" w:line="240" w:lineRule="auto"/>
        <w:outlineLvl w:val="0"/>
        <w:rPr>
          <w:rFonts w:ascii="Arial Black" w:eastAsia="Times New Roman" w:hAnsi="Arial Black" w:cs="Helvetica"/>
          <w:b/>
          <w:bCs/>
          <w:color w:val="000000"/>
          <w:kern w:val="36"/>
          <w:sz w:val="24"/>
          <w:szCs w:val="24"/>
          <w:lang w:eastAsia="ru-RU"/>
        </w:rPr>
      </w:pPr>
    </w:p>
    <w:p w:rsidR="007805CF" w:rsidRPr="006A4730" w:rsidRDefault="007805CF" w:rsidP="007805CF">
      <w:pPr>
        <w:pStyle w:val="a5"/>
        <w:spacing w:before="0" w:beforeAutospacing="0" w:after="165" w:afterAutospacing="0"/>
        <w:rPr>
          <w:rFonts w:ascii="Arial" w:hAnsi="Arial" w:cs="Arial"/>
          <w:color w:val="333333"/>
        </w:rPr>
      </w:pPr>
      <w:r w:rsidRPr="006A4730">
        <w:rPr>
          <w:rFonts w:ascii="Arial" w:hAnsi="Arial" w:cs="Arial"/>
          <w:color w:val="333333"/>
        </w:rPr>
        <w:t xml:space="preserve">Если ребенок использует гаджеты до того, как начинает познавать основы устройства жизни, скорее всего, это может влиять на психику, нарушать координацию движений, приводить к травматизму и так далее. Ребенок видит, как катится мяч, а потом падает в реку. В реальной жизни реакция будет по типу «наша Таня громко плачет». А когда это случилось на экране, ребенок не </w:t>
      </w:r>
      <w:bookmarkStart w:id="0" w:name="_GoBack"/>
      <w:bookmarkEnd w:id="0"/>
      <w:r w:rsidRPr="006A4730">
        <w:rPr>
          <w:rFonts w:ascii="Arial" w:hAnsi="Arial" w:cs="Arial"/>
          <w:color w:val="333333"/>
        </w:rPr>
        <w:t>понимает, что мяч исчез навсегда. Другой момент: когда нужно бегать, прыгать, скакать, в результате чего формируется двигательная система, растут легкие, сердце, а сосуды учатся адаптироваться к постоянно меняющейся физической активности, человеческий детеныш сидит и смотрит на мерцающий экран. К чему это приведет, не знает никто. Вы и ваши дети — заложники грандиозного эксперимента.</w:t>
      </w:r>
    </w:p>
    <w:p w:rsidR="007805CF" w:rsidRPr="006A4730" w:rsidRDefault="007805CF" w:rsidP="007805CF">
      <w:pPr>
        <w:pStyle w:val="a5"/>
        <w:spacing w:before="0" w:beforeAutospacing="0" w:after="165" w:afterAutospacing="0"/>
        <w:rPr>
          <w:rFonts w:ascii="Arial" w:hAnsi="Arial" w:cs="Arial"/>
          <w:color w:val="333333"/>
        </w:rPr>
      </w:pPr>
      <w:r w:rsidRPr="006A4730">
        <w:rPr>
          <w:rFonts w:ascii="Arial" w:hAnsi="Arial" w:cs="Arial"/>
          <w:color w:val="333333"/>
        </w:rPr>
        <w:t xml:space="preserve"> Врачи категорически против компьютерных игр до двухлетнего возраста. Далее есть стандартное правило, которое родителям безумно сложно соблюдать, — не более двух часов экранного времени в сутки. Помните: мама как развивающая игра намного полезнее. Папа, который вместе с ребенком строит из кубиков домик, в тысячу раз круче, чем любой</w:t>
      </w:r>
      <w:r w:rsidRPr="006A4730">
        <w:rPr>
          <w:rStyle w:val="apple-converted-space"/>
          <w:rFonts w:ascii="Arial" w:hAnsi="Arial" w:cs="Arial"/>
          <w:color w:val="333333"/>
        </w:rPr>
        <w:t> </w:t>
      </w:r>
      <w:hyperlink r:id="rId6" w:tgtFrame="_blank" w:history="1">
        <w:r w:rsidRPr="006A4730">
          <w:rPr>
            <w:rStyle w:val="a4"/>
            <w:rFonts w:ascii="Arial" w:hAnsi="Arial" w:cs="Arial"/>
            <w:color w:val="auto"/>
            <w:u w:val="none"/>
          </w:rPr>
          <w:t>гаджет</w:t>
        </w:r>
      </w:hyperlink>
      <w:r w:rsidRPr="006A4730">
        <w:rPr>
          <w:rFonts w:ascii="Arial" w:hAnsi="Arial" w:cs="Arial"/>
          <w:color w:val="333333"/>
        </w:rPr>
        <w:t>. Но папе легче уткнуть годовалого ребенка в мультики, а самому отдыхать. Это неправильно. В конце концов, вы же добровольно сделали детей, теперь давайте занимайтесь ими.</w:t>
      </w:r>
    </w:p>
    <w:p w:rsidR="007805CF" w:rsidRPr="006A4730" w:rsidRDefault="007805CF" w:rsidP="007805CF">
      <w:pPr>
        <w:pStyle w:val="a5"/>
        <w:spacing w:before="0" w:beforeAutospacing="0" w:after="165" w:afterAutospacing="0"/>
        <w:rPr>
          <w:rFonts w:ascii="Arial" w:hAnsi="Arial" w:cs="Arial"/>
          <w:color w:val="333333"/>
        </w:rPr>
      </w:pPr>
      <w:r w:rsidRPr="006A4730">
        <w:rPr>
          <w:rFonts w:ascii="Arial" w:hAnsi="Arial" w:cs="Arial"/>
          <w:color w:val="333333"/>
        </w:rPr>
        <w:t>Боженька или эволюция так запрограммировали, что детеныши всех млекопитающих копируют поведение взрослых. И когда дитё с утра до ночи видит папу, уткнувшегося в гаджет, оно вырастет таким же. А вы будете восклицать: мой ребенок плохо видит, не ест, не пьет, только играет в игры, и больше его ничего не интересует. А где же он этому научился?!</w:t>
      </w:r>
    </w:p>
    <w:p w:rsidR="00BB767D" w:rsidRDefault="00BB767D" w:rsidP="007805CF">
      <w:pPr>
        <w:pStyle w:val="a5"/>
        <w:spacing w:before="0" w:beforeAutospacing="0" w:after="165" w:afterAutospacing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6A4730">
        <w:rPr>
          <w:rFonts w:ascii="Arial" w:hAnsi="Arial" w:cs="Arial"/>
          <w:color w:val="333333"/>
          <w:shd w:val="clear" w:color="auto" w:fill="FFFFFF"/>
        </w:rPr>
        <w:t xml:space="preserve">И еще, на всякий случай для тех, кто превозносит обучающую способность гаджетов. Да, ребенок, бывает, научится чему-то при их помощи. Но ребенок так </w:t>
      </w:r>
      <w:r w:rsidR="006A4730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4730">
        <w:rPr>
          <w:rFonts w:ascii="Arial" w:hAnsi="Arial" w:cs="Arial"/>
          <w:color w:val="333333"/>
          <w:shd w:val="clear" w:color="auto" w:fill="FFFFFF"/>
        </w:rPr>
        <w:t xml:space="preserve">родителей. Ребенок же, </w:t>
      </w:r>
      <w:r w:rsidRPr="006A4730">
        <w:rPr>
          <w:rFonts w:ascii="Arial" w:hAnsi="Arial" w:cs="Arial"/>
          <w:color w:val="000000" w:themeColor="text1"/>
          <w:shd w:val="clear" w:color="auto" w:fill="FFFFFF"/>
        </w:rPr>
        <w:t>получающий знания, умения и навыки согласно возрасту через воспитывающих взрослых</w:t>
      </w:r>
      <w:r w:rsidRPr="006A4730">
        <w:rPr>
          <w:rFonts w:ascii="Arial" w:hAnsi="Arial" w:cs="Arial"/>
          <w:color w:val="333333"/>
          <w:shd w:val="clear" w:color="auto" w:fill="FFFFFF"/>
        </w:rPr>
        <w:t xml:space="preserve"> и при их непосредственном вовлеченном участии, имеет преимущество перед тем, кого оставили один на один с новой информацией. Проще говоря, развитей тот, кем занимаются, а не тот, кто умеет обращаться с сенсорным экраном.</w:t>
      </w:r>
      <w:r w:rsidRPr="006A4730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6A4730" w:rsidRPr="006A4730" w:rsidRDefault="006A4730" w:rsidP="007805CF">
      <w:pPr>
        <w:pStyle w:val="a5"/>
        <w:spacing w:before="0" w:beforeAutospacing="0" w:after="165" w:afterAutospacing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2244725" cy="1683544"/>
            <wp:effectExtent l="19050" t="0" r="3175" b="0"/>
            <wp:docPr id="1" name="Рисунок 1" descr="http://www.geekdad.ru/sites/default/files/pictures/geekdad/2013/05/gadge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ekdad.ru/sites/default/files/pictures/geekdad/2013/05/gadget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7D" w:rsidRPr="00BB767D" w:rsidRDefault="00BB767D" w:rsidP="007805CF">
      <w:pPr>
        <w:pStyle w:val="a5"/>
        <w:spacing w:before="0" w:beforeAutospacing="0" w:after="165" w:afterAutospacing="0"/>
        <w:rPr>
          <w:color w:val="333333"/>
        </w:rPr>
      </w:pPr>
    </w:p>
    <w:p w:rsidR="007805CF" w:rsidRPr="007805CF" w:rsidRDefault="00BB767D" w:rsidP="007805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DB3E2" w:themeColor="text2" w:themeTint="66"/>
          <w:kern w:val="36"/>
          <w:sz w:val="24"/>
          <w:szCs w:val="24"/>
          <w:lang w:eastAsia="ru-RU"/>
        </w:rPr>
      </w:pPr>
      <w:r w:rsidRPr="00BB767D">
        <w:rPr>
          <w:rFonts w:ascii="Times New Roman" w:eastAsia="Times New Roman" w:hAnsi="Times New Roman" w:cs="Times New Roman"/>
          <w:b/>
          <w:bCs/>
          <w:color w:val="8DB3E2" w:themeColor="text2" w:themeTint="66"/>
          <w:kern w:val="36"/>
          <w:sz w:val="24"/>
          <w:szCs w:val="24"/>
          <w:lang w:eastAsia="ru-RU"/>
        </w:rPr>
        <w:t>http://www.komarovskiy.net/faq/s-kakogo-vozrasta-mozhno-razreshat-detyam-igrat-na-planshete.html#comments</w:t>
      </w:r>
    </w:p>
    <w:sectPr w:rsidR="007805CF" w:rsidRPr="007805CF" w:rsidSect="0020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5CF"/>
    <w:rsid w:val="00201040"/>
    <w:rsid w:val="00394CA2"/>
    <w:rsid w:val="006A4730"/>
    <w:rsid w:val="007805CF"/>
    <w:rsid w:val="00BB767D"/>
    <w:rsid w:val="00D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40"/>
  </w:style>
  <w:style w:type="paragraph" w:styleId="1">
    <w:name w:val="heading 1"/>
    <w:basedOn w:val="a"/>
    <w:link w:val="10"/>
    <w:uiPriority w:val="9"/>
    <w:qFormat/>
    <w:rsid w:val="00780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05CF"/>
    <w:rPr>
      <w:b/>
      <w:bCs/>
    </w:rPr>
  </w:style>
  <w:style w:type="character" w:styleId="a4">
    <w:name w:val="Hyperlink"/>
    <w:basedOn w:val="a0"/>
    <w:uiPriority w:val="99"/>
    <w:semiHidden/>
    <w:unhideWhenUsed/>
    <w:rsid w:val="007805C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8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5CF"/>
  </w:style>
  <w:style w:type="paragraph" w:styleId="a6">
    <w:name w:val="Balloon Text"/>
    <w:basedOn w:val="a"/>
    <w:link w:val="a7"/>
    <w:uiPriority w:val="99"/>
    <w:semiHidden/>
    <w:unhideWhenUsed/>
    <w:rsid w:val="006A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deo.komarovskiy.net/shdk-deti-i-gadzhety-ekrannoe-vremya-lekarstva-dlya-immuniteta.html" TargetMode="External"/><Relationship Id="rId5" Type="http://schemas.openxmlformats.org/officeDocument/2006/relationships/hyperlink" Target="http://www.komarovskiy.net/faq/s-kakogo-vozrasta-mozhno-razreshat-detyam-igrat-na-planshe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мамы Оксаны</dc:creator>
  <cp:keywords/>
  <dc:description/>
  <cp:lastModifiedBy>SPOTR</cp:lastModifiedBy>
  <cp:revision>5</cp:revision>
  <dcterms:created xsi:type="dcterms:W3CDTF">2017-04-09T15:46:00Z</dcterms:created>
  <dcterms:modified xsi:type="dcterms:W3CDTF">2017-04-26T15:16:00Z</dcterms:modified>
</cp:coreProperties>
</file>